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421" w:rsidRDefault="00083421" w:rsidP="00083421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noProof/>
          <w:color w:val="010101"/>
          <w:sz w:val="23"/>
          <w:szCs w:val="23"/>
          <w:lang w:eastAsia="da-DK"/>
        </w:rPr>
        <w:drawing>
          <wp:anchor distT="0" distB="0" distL="114300" distR="114300" simplePos="0" relativeHeight="251658240" behindDoc="1" locked="0" layoutInCell="1" allowOverlap="1" wp14:anchorId="62B55404" wp14:editId="6165017B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951480" cy="2213610"/>
            <wp:effectExtent l="0" t="0" r="1270" b="0"/>
            <wp:wrapTight wrapText="bothSides">
              <wp:wrapPolygon edited="0">
                <wp:start x="0" y="0"/>
                <wp:lineTo x="0" y="21377"/>
                <wp:lineTo x="21470" y="21377"/>
                <wp:lineTo x="21470" y="0"/>
                <wp:lineTo x="0" y="0"/>
              </wp:wrapPolygon>
            </wp:wrapTight>
            <wp:docPr id="1" name="Billede 1" descr="Glutenfri æblekage med smuldredej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utenfri æblekage med smuldredej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23"/>
          <w:szCs w:val="23"/>
          <w:lang w:eastAsia="da-DK"/>
        </w:rPr>
        <w:t>Steens Æble ”lagagne” med mandel topping.</w:t>
      </w:r>
    </w:p>
    <w:p w:rsidR="00083421" w:rsidRPr="00083421" w:rsidRDefault="00083421" w:rsidP="00083421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b/>
          <w:color w:val="333333"/>
          <w:sz w:val="23"/>
          <w:szCs w:val="23"/>
          <w:u w:val="single"/>
          <w:lang w:eastAsia="da-DK"/>
        </w:rPr>
      </w:pPr>
      <w:r w:rsidRPr="00083421">
        <w:rPr>
          <w:rFonts w:ascii="Arial" w:eastAsia="Times New Roman" w:hAnsi="Arial" w:cs="Arial"/>
          <w:b/>
          <w:color w:val="333333"/>
          <w:sz w:val="23"/>
          <w:szCs w:val="23"/>
          <w:u w:val="single"/>
          <w:lang w:eastAsia="da-DK"/>
        </w:rPr>
        <w:t>Glutenfri!</w:t>
      </w:r>
    </w:p>
    <w:p w:rsidR="00083421" w:rsidRPr="00083421" w:rsidRDefault="00083421" w:rsidP="00083421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Æblebund</w:t>
      </w:r>
    </w:p>
    <w:p w:rsidR="00083421" w:rsidRPr="00083421" w:rsidRDefault="00083421" w:rsidP="000834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6 æbler</w:t>
      </w:r>
    </w:p>
    <w:p w:rsidR="00083421" w:rsidRPr="00083421" w:rsidRDefault="00083421" w:rsidP="000834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2 spsk. kokossukker</w:t>
      </w:r>
    </w:p>
    <w:p w:rsidR="00083421" w:rsidRPr="00083421" w:rsidRDefault="00083421" w:rsidP="000834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1/2 tsk. frisk revet ingefær</w:t>
      </w:r>
    </w:p>
    <w:p w:rsidR="00083421" w:rsidRPr="00083421" w:rsidRDefault="00083421" w:rsidP="000834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 xml:space="preserve">1 tsk. </w:t>
      </w:r>
      <w:hyperlink r:id="rId7" w:history="1">
        <w:r w:rsidRPr="00083421">
          <w:rPr>
            <w:rFonts w:ascii="Arial" w:eastAsia="Times New Roman" w:hAnsi="Arial" w:cs="Arial"/>
            <w:color w:val="010101"/>
            <w:sz w:val="23"/>
            <w:szCs w:val="23"/>
            <w:u w:val="single"/>
            <w:lang w:eastAsia="da-DK"/>
          </w:rPr>
          <w:t>ægte kanel</w:t>
        </w:r>
      </w:hyperlink>
    </w:p>
    <w:p w:rsidR="00083421" w:rsidRPr="00083421" w:rsidRDefault="00083421" w:rsidP="00083421">
      <w:pPr>
        <w:shd w:val="clear" w:color="auto" w:fill="FFFFFF"/>
        <w:spacing w:before="75" w:after="450" w:line="240" w:lineRule="auto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proofErr w:type="spellStart"/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Mandeltopping</w:t>
      </w:r>
      <w:proofErr w:type="spellEnd"/>
    </w:p>
    <w:p w:rsidR="00083421" w:rsidRPr="00083421" w:rsidRDefault="00083421" w:rsidP="00083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50 gram smør</w:t>
      </w:r>
    </w:p>
    <w:p w:rsidR="00083421" w:rsidRPr="00083421" w:rsidRDefault="00083421" w:rsidP="00083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1 spsk. kokosolie</w:t>
      </w:r>
    </w:p>
    <w:p w:rsidR="00083421" w:rsidRPr="00083421" w:rsidRDefault="00083421" w:rsidP="00083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100 gram mandler</w:t>
      </w:r>
    </w:p>
    <w:p w:rsidR="00083421" w:rsidRPr="00083421" w:rsidRDefault="00083421" w:rsidP="00083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 xml:space="preserve">3 spsk. </w:t>
      </w:r>
      <w:hyperlink r:id="rId8" w:history="1">
        <w:r w:rsidRPr="00083421">
          <w:rPr>
            <w:rFonts w:ascii="Arial" w:eastAsia="Times New Roman" w:hAnsi="Arial" w:cs="Arial"/>
            <w:color w:val="010101"/>
            <w:sz w:val="23"/>
            <w:szCs w:val="23"/>
            <w:u w:val="single"/>
            <w:lang w:eastAsia="da-DK"/>
          </w:rPr>
          <w:t>kokossukker</w:t>
        </w:r>
      </w:hyperlink>
      <w:r>
        <w:rPr>
          <w:rFonts w:ascii="Arial" w:eastAsia="Times New Roman" w:hAnsi="Arial" w:cs="Arial"/>
          <w:color w:val="333333"/>
          <w:sz w:val="23"/>
          <w:szCs w:val="23"/>
          <w:lang w:eastAsia="da-DK"/>
        </w:rPr>
        <w:t xml:space="preserve"> eller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da-DK"/>
        </w:rPr>
        <w:t>Stevia</w:t>
      </w:r>
      <w:proofErr w:type="spellEnd"/>
    </w:p>
    <w:p w:rsidR="00083421" w:rsidRPr="00083421" w:rsidRDefault="00083421" w:rsidP="00083421">
      <w:pPr>
        <w:shd w:val="clear" w:color="auto" w:fill="FFFFFF"/>
        <w:spacing w:before="75" w:after="450" w:line="240" w:lineRule="auto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Sådan gør du:</w:t>
      </w: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br/>
        <w:t>Skær æblerne i tynde skiver og læg dem i et ildfast fad. Drys med kokossukker, ingefær og kanel.</w:t>
      </w:r>
    </w:p>
    <w:p w:rsidR="00083421" w:rsidRPr="00083421" w:rsidRDefault="00083421" w:rsidP="00083421">
      <w:pPr>
        <w:shd w:val="clear" w:color="auto" w:fill="FFFFFF"/>
        <w:spacing w:before="75" w:after="450" w:line="240" w:lineRule="auto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proofErr w:type="spellStart"/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Mandeltopping</w:t>
      </w:r>
      <w:proofErr w:type="spellEnd"/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br/>
        <w:t>Hak eller blend mandler, smør, kokosolie, og kokossukker. Smør det på toppen af æblerne. Bages ved 200 grader i ca. 20 minutter.</w:t>
      </w:r>
    </w:p>
    <w:p w:rsidR="00083421" w:rsidRPr="00083421" w:rsidRDefault="00083421" w:rsidP="00083421">
      <w:pPr>
        <w:shd w:val="clear" w:color="auto" w:fill="FFFFFF"/>
        <w:spacing w:before="75" w:after="450" w:line="240" w:lineRule="auto"/>
        <w:rPr>
          <w:rFonts w:ascii="Arial" w:eastAsia="Times New Roman" w:hAnsi="Arial" w:cs="Arial"/>
          <w:color w:val="333333"/>
          <w:sz w:val="23"/>
          <w:szCs w:val="23"/>
          <w:lang w:eastAsia="da-DK"/>
        </w:rPr>
      </w:pPr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 xml:space="preserve">Serveres med skyr eller </w:t>
      </w:r>
      <w:bookmarkStart w:id="0" w:name="_GoBack"/>
      <w:bookmarkEnd w:id="0"/>
      <w:r w:rsidRPr="00083421">
        <w:rPr>
          <w:rFonts w:ascii="Arial" w:eastAsia="Times New Roman" w:hAnsi="Arial" w:cs="Arial"/>
          <w:color w:val="333333"/>
          <w:sz w:val="23"/>
          <w:szCs w:val="23"/>
          <w:lang w:eastAsia="da-DK"/>
        </w:rPr>
        <w:t>cremefraiche</w:t>
      </w:r>
    </w:p>
    <w:p w:rsidR="00BB2532" w:rsidRDefault="00083421"/>
    <w:sectPr w:rsidR="00BB253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C3815"/>
    <w:multiLevelType w:val="multilevel"/>
    <w:tmpl w:val="7FAA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9F4DAE"/>
    <w:multiLevelType w:val="multilevel"/>
    <w:tmpl w:val="A516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421"/>
    <w:rsid w:val="00083421"/>
    <w:rsid w:val="00863F7E"/>
    <w:rsid w:val="00A6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8A122"/>
  <w15:chartTrackingRefBased/>
  <w15:docId w15:val="{276A5AC0-B20E-4110-A9AB-A8040CB3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588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1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0207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tspiren.dk/pi/Coconut-sugar-kokos-palmesukker-&#216;-250-g_1415910_57723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etspiren.dk/pi/Kanelpulver-&#198;gte-fra-Sri-Lanka-&#216;kologisk-80-gr_1416611_60842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usygrundahl.dk/wp-content/uploads/2015/09/Glutenfri-&#230;blekage-med-smuldredej-.jpg?x9038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bodekær</dc:creator>
  <cp:keywords/>
  <dc:description/>
  <cp:lastModifiedBy>annette bodekær</cp:lastModifiedBy>
  <cp:revision>1</cp:revision>
  <dcterms:created xsi:type="dcterms:W3CDTF">2016-11-24T19:33:00Z</dcterms:created>
  <dcterms:modified xsi:type="dcterms:W3CDTF">2016-11-24T19:41:00Z</dcterms:modified>
</cp:coreProperties>
</file>